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7162" w14:textId="02A01527" w:rsidR="007046C7" w:rsidRPr="00D9569B" w:rsidRDefault="001608D4">
      <w:pPr>
        <w:rPr>
          <w:b/>
          <w:bCs/>
          <w:u w:val="single"/>
        </w:rPr>
      </w:pPr>
      <w:proofErr w:type="gramStart"/>
      <w:r w:rsidRPr="00D9569B">
        <w:rPr>
          <w:b/>
          <w:bCs/>
          <w:u w:val="single"/>
        </w:rPr>
        <w:t>Проектирование</w:t>
      </w:r>
      <w:r w:rsidR="00D9569B" w:rsidRPr="00D9569B">
        <w:rPr>
          <w:b/>
          <w:bCs/>
          <w:u w:val="single"/>
        </w:rPr>
        <w:t xml:space="preserve">  этапы</w:t>
      </w:r>
      <w:proofErr w:type="gramEnd"/>
    </w:p>
    <w:p w14:paraId="0832C868" w14:textId="7FC10BFF" w:rsidR="001608D4" w:rsidRDefault="001608D4" w:rsidP="00E563A3">
      <w:pPr>
        <w:pStyle w:val="a3"/>
        <w:numPr>
          <w:ilvl w:val="0"/>
          <w:numId w:val="1"/>
        </w:numPr>
      </w:pPr>
      <w:r>
        <w:t>Составляем простое и понятное техническое задание</w:t>
      </w:r>
      <w:r w:rsidR="006D4108">
        <w:t>.</w:t>
      </w:r>
    </w:p>
    <w:p w14:paraId="3561D077" w14:textId="34D08494" w:rsidR="001608D4" w:rsidRDefault="001608D4" w:rsidP="00E563A3">
      <w:pPr>
        <w:pStyle w:val="a3"/>
        <w:numPr>
          <w:ilvl w:val="0"/>
          <w:numId w:val="1"/>
        </w:numPr>
      </w:pPr>
      <w:r>
        <w:t>Выполняем все необходимые расчеты</w:t>
      </w:r>
      <w:r w:rsidR="00E563A3" w:rsidRPr="00E563A3">
        <w:t xml:space="preserve"> </w:t>
      </w:r>
      <w:r w:rsidR="00E563A3">
        <w:t>и п</w:t>
      </w:r>
      <w:r>
        <w:t>редлагаем несколько эскизных решений</w:t>
      </w:r>
      <w:r w:rsidR="00984ADA">
        <w:t>.</w:t>
      </w:r>
    </w:p>
    <w:p w14:paraId="093E7DEC" w14:textId="1071166D" w:rsidR="00E563A3" w:rsidRDefault="00E563A3" w:rsidP="00984ADA">
      <w:pPr>
        <w:pStyle w:val="a3"/>
        <w:numPr>
          <w:ilvl w:val="0"/>
          <w:numId w:val="1"/>
        </w:numPr>
      </w:pPr>
      <w:r>
        <w:t>Выполняем комплект рабочих чертежей</w:t>
      </w:r>
      <w:r w:rsidRPr="00E563A3">
        <w:t xml:space="preserve">, </w:t>
      </w:r>
      <w:r>
        <w:t>работая совместно с дизайнером и архитектором</w:t>
      </w:r>
      <w:r w:rsidR="00984ADA">
        <w:t>.</w:t>
      </w:r>
    </w:p>
    <w:p w14:paraId="5D761383" w14:textId="1C1F9DB2" w:rsidR="003D14B2" w:rsidRDefault="006D4108" w:rsidP="00984ADA">
      <w:pPr>
        <w:pStyle w:val="a3"/>
        <w:numPr>
          <w:ilvl w:val="0"/>
          <w:numId w:val="1"/>
        </w:numPr>
      </w:pPr>
      <w:r>
        <w:t xml:space="preserve">Подготавливаем спецификацию и сметный расчет. </w:t>
      </w:r>
    </w:p>
    <w:p w14:paraId="0159EF77" w14:textId="3D71709F" w:rsidR="00D9569B" w:rsidRPr="009750BB" w:rsidRDefault="00D9569B" w:rsidP="00D9569B">
      <w:pPr>
        <w:rPr>
          <w:b/>
          <w:bCs/>
        </w:rPr>
      </w:pPr>
      <w:r w:rsidRPr="009750BB">
        <w:rPr>
          <w:b/>
          <w:bCs/>
        </w:rPr>
        <w:t>Наш проект включает в себя</w:t>
      </w:r>
    </w:p>
    <w:p w14:paraId="49CE2318" w14:textId="406C5EC2" w:rsidR="00D9569B" w:rsidRDefault="003D14B2" w:rsidP="00D9569B">
      <w:pPr>
        <w:pStyle w:val="a3"/>
        <w:numPr>
          <w:ilvl w:val="0"/>
          <w:numId w:val="5"/>
        </w:numPr>
      </w:pPr>
      <w:r>
        <w:t>П</w:t>
      </w:r>
      <w:r w:rsidR="00D9569B">
        <w:t>ояснительную записку и расчетную часть</w:t>
      </w:r>
    </w:p>
    <w:p w14:paraId="358981E1" w14:textId="463FCC36" w:rsidR="00D9569B" w:rsidRDefault="00D9569B" w:rsidP="00D9569B">
      <w:pPr>
        <w:pStyle w:val="a3"/>
        <w:numPr>
          <w:ilvl w:val="0"/>
          <w:numId w:val="5"/>
        </w:numPr>
      </w:pPr>
      <w:r>
        <w:t>Комплект рабочих чертежей и</w:t>
      </w:r>
      <w:r w:rsidRPr="00D9569B">
        <w:t xml:space="preserve"> </w:t>
      </w:r>
      <w:r>
        <w:t>3</w:t>
      </w:r>
      <w:r>
        <w:rPr>
          <w:lang w:val="en-US"/>
        </w:rPr>
        <w:t>D</w:t>
      </w:r>
      <w:r w:rsidRPr="00D9569B">
        <w:t xml:space="preserve"> </w:t>
      </w:r>
      <w:r>
        <w:t>модель</w:t>
      </w:r>
      <w:r w:rsidR="00E563A3">
        <w:t xml:space="preserve"> с высотами потолков</w:t>
      </w:r>
      <w:r w:rsidR="00056508">
        <w:t xml:space="preserve"> в </w:t>
      </w:r>
      <w:r w:rsidR="00056508">
        <w:rPr>
          <w:lang w:val="en-US"/>
        </w:rPr>
        <w:t>Revite</w:t>
      </w:r>
      <w:r w:rsidR="00056508" w:rsidRPr="00056508">
        <w:t>.</w:t>
      </w:r>
    </w:p>
    <w:p w14:paraId="499BF733" w14:textId="1B3AE2C0" w:rsidR="00D9569B" w:rsidRDefault="003D14B2" w:rsidP="00D9569B">
      <w:pPr>
        <w:pStyle w:val="a3"/>
        <w:numPr>
          <w:ilvl w:val="0"/>
          <w:numId w:val="5"/>
        </w:numPr>
      </w:pPr>
      <w:r>
        <w:t>С</w:t>
      </w:r>
      <w:r w:rsidR="00D9569B">
        <w:t>пецификацию оборудования и материалов</w:t>
      </w:r>
    </w:p>
    <w:p w14:paraId="02DABD4B" w14:textId="4A5DFB0A" w:rsidR="00D9569B" w:rsidRDefault="00E563A3" w:rsidP="00D9569B">
      <w:pPr>
        <w:pStyle w:val="a3"/>
        <w:numPr>
          <w:ilvl w:val="0"/>
          <w:numId w:val="5"/>
        </w:numPr>
      </w:pPr>
      <w:r>
        <w:t>Привязки люков</w:t>
      </w:r>
      <w:r w:rsidRPr="00E563A3">
        <w:t xml:space="preserve">, </w:t>
      </w:r>
      <w:r>
        <w:t>диффузоров и решеток.</w:t>
      </w:r>
    </w:p>
    <w:p w14:paraId="42F1DBAF" w14:textId="12C67836" w:rsidR="00E563A3" w:rsidRDefault="00E563A3" w:rsidP="00D9569B">
      <w:pPr>
        <w:pStyle w:val="a3"/>
        <w:numPr>
          <w:ilvl w:val="0"/>
          <w:numId w:val="5"/>
        </w:numPr>
      </w:pPr>
      <w:r>
        <w:t>План отверстий и общестроительных работ</w:t>
      </w:r>
    </w:p>
    <w:p w14:paraId="4BF73E7B" w14:textId="2CB6D142" w:rsidR="00E563A3" w:rsidRDefault="00E563A3" w:rsidP="00D9569B">
      <w:pPr>
        <w:pStyle w:val="a3"/>
        <w:numPr>
          <w:ilvl w:val="0"/>
          <w:numId w:val="5"/>
        </w:numPr>
      </w:pPr>
      <w:r>
        <w:t xml:space="preserve">Задание на электроснабжение </w:t>
      </w:r>
      <w:r w:rsidR="009750BB">
        <w:t>и привязки пультов управления</w:t>
      </w:r>
    </w:p>
    <w:p w14:paraId="7C869C93" w14:textId="0E7468A1" w:rsidR="009750BB" w:rsidRDefault="009750BB" w:rsidP="00D9569B">
      <w:pPr>
        <w:pStyle w:val="a3"/>
        <w:numPr>
          <w:ilvl w:val="0"/>
          <w:numId w:val="5"/>
        </w:numPr>
      </w:pPr>
      <w:r>
        <w:t>Сметный расчет</w:t>
      </w:r>
    </w:p>
    <w:p w14:paraId="2C66E635" w14:textId="3B65926A" w:rsidR="009750BB" w:rsidRPr="00266AB3" w:rsidRDefault="00D9569B" w:rsidP="00266AB3">
      <w:pPr>
        <w:rPr>
          <w:b/>
          <w:bCs/>
        </w:rPr>
      </w:pPr>
      <w:r w:rsidRPr="00D9569B">
        <w:rPr>
          <w:b/>
          <w:bCs/>
        </w:rPr>
        <w:t>Преимущества</w:t>
      </w:r>
    </w:p>
    <w:p w14:paraId="5A7E43F1" w14:textId="1AB0B19B" w:rsidR="009750BB" w:rsidRDefault="006D4108" w:rsidP="00D9569B">
      <w:pPr>
        <w:pStyle w:val="a3"/>
        <w:numPr>
          <w:ilvl w:val="0"/>
          <w:numId w:val="4"/>
        </w:numPr>
      </w:pPr>
      <w:r>
        <w:t>Опыт реализации</w:t>
      </w:r>
      <w:r w:rsidR="009750BB">
        <w:t xml:space="preserve"> – за нашими плечами более </w:t>
      </w:r>
      <w:r w:rsidR="00056508">
        <w:t>1</w:t>
      </w:r>
      <w:r w:rsidR="009750BB">
        <w:t>00 успешно реализованных проектов</w:t>
      </w:r>
    </w:p>
    <w:p w14:paraId="392AD1DD" w14:textId="4B328860" w:rsidR="004F312D" w:rsidRPr="00056508" w:rsidRDefault="004F312D" w:rsidP="00D9569B">
      <w:pPr>
        <w:pStyle w:val="a3"/>
        <w:numPr>
          <w:ilvl w:val="0"/>
          <w:numId w:val="4"/>
        </w:numPr>
      </w:pPr>
      <w:r w:rsidRPr="004F312D">
        <w:t>Внимание к деталям</w:t>
      </w:r>
      <w:r w:rsidR="009750BB">
        <w:t xml:space="preserve"> </w:t>
      </w:r>
      <w:proofErr w:type="gramStart"/>
      <w:r w:rsidR="009750BB">
        <w:t xml:space="preserve">– </w:t>
      </w:r>
      <w:r w:rsidR="006D4108">
        <w:t xml:space="preserve"> </w:t>
      </w:r>
      <w:r w:rsidR="006D4108" w:rsidRPr="00056508">
        <w:t>каждый</w:t>
      </w:r>
      <w:proofErr w:type="gramEnd"/>
      <w:r w:rsidR="006D4108" w:rsidRPr="00056508">
        <w:t xml:space="preserve"> проект индивидуален </w:t>
      </w:r>
    </w:p>
    <w:p w14:paraId="3AC1D192" w14:textId="209CBDAB" w:rsidR="004F312D" w:rsidRPr="004F312D" w:rsidRDefault="004F312D" w:rsidP="00D9569B">
      <w:pPr>
        <w:pStyle w:val="a3"/>
        <w:numPr>
          <w:ilvl w:val="0"/>
          <w:numId w:val="4"/>
        </w:numPr>
      </w:pPr>
      <w:r w:rsidRPr="004F312D">
        <w:t>Несколько эскизных</w:t>
      </w:r>
      <w:r w:rsidR="009750BB">
        <w:t xml:space="preserve"> </w:t>
      </w:r>
      <w:r w:rsidRPr="004F312D">
        <w:t>решений</w:t>
      </w:r>
      <w:r w:rsidR="009750BB">
        <w:t xml:space="preserve"> – мы покажем разные варианты и выберем подходящий именно вам.</w:t>
      </w:r>
    </w:p>
    <w:p w14:paraId="3891900D" w14:textId="2F725390" w:rsidR="004F312D" w:rsidRPr="004F312D" w:rsidRDefault="004F312D" w:rsidP="00D9569B">
      <w:pPr>
        <w:pStyle w:val="a3"/>
        <w:numPr>
          <w:ilvl w:val="0"/>
          <w:numId w:val="4"/>
        </w:numPr>
      </w:pPr>
      <w:r w:rsidRPr="004F312D">
        <w:t>Четкая спецификация</w:t>
      </w:r>
      <w:r w:rsidR="00D9569B">
        <w:t xml:space="preserve"> </w:t>
      </w:r>
      <w:r w:rsidR="003D14B2">
        <w:t xml:space="preserve">оборудования и </w:t>
      </w:r>
      <w:r w:rsidRPr="004F312D">
        <w:t>материалов</w:t>
      </w:r>
      <w:r w:rsidR="009750BB">
        <w:t xml:space="preserve"> </w:t>
      </w:r>
      <w:r w:rsidR="009750BB" w:rsidRPr="00056508">
        <w:t>–</w:t>
      </w:r>
      <w:r w:rsidR="00984ADA" w:rsidRPr="00056508">
        <w:t xml:space="preserve"> гарантия </w:t>
      </w:r>
    </w:p>
    <w:p w14:paraId="43501D89" w14:textId="0D7DDE64" w:rsidR="004F312D" w:rsidRPr="004F312D" w:rsidRDefault="004F312D" w:rsidP="00D9569B">
      <w:pPr>
        <w:pStyle w:val="a3"/>
        <w:numPr>
          <w:ilvl w:val="0"/>
          <w:numId w:val="4"/>
        </w:numPr>
      </w:pPr>
      <w:r w:rsidRPr="004F312D">
        <w:t xml:space="preserve">Интеграция в </w:t>
      </w:r>
      <w:r w:rsidR="00861CA3">
        <w:t xml:space="preserve">любой </w:t>
      </w:r>
      <w:r w:rsidRPr="004F312D">
        <w:t>интерьер</w:t>
      </w:r>
      <w:r w:rsidR="00861CA3">
        <w:t xml:space="preserve"> </w:t>
      </w:r>
      <w:r w:rsidR="00984ADA">
        <w:t>–</w:t>
      </w:r>
      <w:r w:rsidR="00861CA3">
        <w:t xml:space="preserve"> </w:t>
      </w:r>
      <w:r w:rsidR="00984ADA">
        <w:t xml:space="preserve">мы любим сложные и интересные задачи.  </w:t>
      </w:r>
    </w:p>
    <w:p w14:paraId="7389F04D" w14:textId="4B07284E" w:rsidR="004F312D" w:rsidRPr="004F312D" w:rsidRDefault="004F312D" w:rsidP="00D9569B">
      <w:pPr>
        <w:pStyle w:val="a3"/>
        <w:numPr>
          <w:ilvl w:val="0"/>
          <w:numId w:val="4"/>
        </w:numPr>
      </w:pPr>
      <w:r w:rsidRPr="004F312D">
        <w:t>Европейский подход</w:t>
      </w:r>
      <w:r w:rsidR="00984ADA">
        <w:t xml:space="preserve"> – наши специалисты регулярно проходят обучение в том числе в европейский странах</w:t>
      </w:r>
    </w:p>
    <w:p w14:paraId="49EDEDC3" w14:textId="36017AE7" w:rsidR="00E563A3" w:rsidRPr="009750BB" w:rsidRDefault="00E563A3" w:rsidP="00E563A3">
      <w:r w:rsidRPr="00E563A3">
        <w:rPr>
          <w:b/>
          <w:bCs/>
        </w:rPr>
        <w:t>Наши решения</w:t>
      </w:r>
      <w:r w:rsidR="009750BB">
        <w:rPr>
          <w:b/>
          <w:bCs/>
        </w:rPr>
        <w:t xml:space="preserve"> </w:t>
      </w:r>
      <w:r w:rsidR="00266AB3">
        <w:rPr>
          <w:b/>
          <w:bCs/>
        </w:rPr>
        <w:t xml:space="preserve"> </w:t>
      </w:r>
    </w:p>
    <w:p w14:paraId="553B0558" w14:textId="26879BA1" w:rsidR="004F312D" w:rsidRPr="004F312D" w:rsidRDefault="004F312D" w:rsidP="00D9569B">
      <w:pPr>
        <w:pStyle w:val="a3"/>
        <w:ind w:left="1080"/>
      </w:pPr>
    </w:p>
    <w:p w14:paraId="335134B9" w14:textId="77777777" w:rsidR="004F312D" w:rsidRDefault="004F312D" w:rsidP="004F312D">
      <w:pPr>
        <w:ind w:left="360"/>
      </w:pPr>
    </w:p>
    <w:sectPr w:rsidR="004F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1EE6"/>
    <w:multiLevelType w:val="hybridMultilevel"/>
    <w:tmpl w:val="15A4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7E9A"/>
    <w:multiLevelType w:val="hybridMultilevel"/>
    <w:tmpl w:val="57AA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347A0"/>
    <w:multiLevelType w:val="hybridMultilevel"/>
    <w:tmpl w:val="2006F8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0C38FD"/>
    <w:multiLevelType w:val="hybridMultilevel"/>
    <w:tmpl w:val="28FE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C3716"/>
    <w:multiLevelType w:val="multilevel"/>
    <w:tmpl w:val="219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47196"/>
    <w:multiLevelType w:val="hybridMultilevel"/>
    <w:tmpl w:val="EBD00A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183B01"/>
    <w:multiLevelType w:val="multilevel"/>
    <w:tmpl w:val="AC14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033127">
    <w:abstractNumId w:val="3"/>
  </w:num>
  <w:num w:numId="2" w16cid:durableId="1162546139">
    <w:abstractNumId w:val="6"/>
  </w:num>
  <w:num w:numId="3" w16cid:durableId="1999919720">
    <w:abstractNumId w:val="4"/>
  </w:num>
  <w:num w:numId="4" w16cid:durableId="1851523353">
    <w:abstractNumId w:val="5"/>
  </w:num>
  <w:num w:numId="5" w16cid:durableId="563217417">
    <w:abstractNumId w:val="0"/>
  </w:num>
  <w:num w:numId="6" w16cid:durableId="823930371">
    <w:abstractNumId w:val="1"/>
  </w:num>
  <w:num w:numId="7" w16cid:durableId="618146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36"/>
    <w:rsid w:val="00056508"/>
    <w:rsid w:val="001608D4"/>
    <w:rsid w:val="00266AB3"/>
    <w:rsid w:val="003D14B2"/>
    <w:rsid w:val="004F312D"/>
    <w:rsid w:val="00695401"/>
    <w:rsid w:val="006D4108"/>
    <w:rsid w:val="007046C7"/>
    <w:rsid w:val="00861CA3"/>
    <w:rsid w:val="009750BB"/>
    <w:rsid w:val="00984ADA"/>
    <w:rsid w:val="00D76736"/>
    <w:rsid w:val="00D9569B"/>
    <w:rsid w:val="00E5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0A9B"/>
  <w15:chartTrackingRefBased/>
  <w15:docId w15:val="{AB33FB25-56A3-4A7D-8615-B432DEEE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9519-2606-4A71-82E0-527C34C0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maxim@o2-climate.ru</cp:lastModifiedBy>
  <cp:revision>2</cp:revision>
  <dcterms:created xsi:type="dcterms:W3CDTF">2024-08-20T06:26:00Z</dcterms:created>
  <dcterms:modified xsi:type="dcterms:W3CDTF">2024-08-20T06:26:00Z</dcterms:modified>
</cp:coreProperties>
</file>